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BD" w:rsidRDefault="001B50BD" w:rsidP="001B50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№17</w:t>
      </w:r>
    </w:p>
    <w:p w:rsidR="001B50BD" w:rsidRDefault="001B50BD" w:rsidP="001B50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концессионному соглашению</w:t>
      </w:r>
    </w:p>
    <w:p w:rsidR="0065722F" w:rsidRPr="00E51815" w:rsidRDefault="00EE15DA" w:rsidP="001B50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815">
        <w:rPr>
          <w:rFonts w:ascii="Times New Roman" w:hAnsi="Times New Roman" w:cs="Times New Roman"/>
          <w:b/>
          <w:sz w:val="28"/>
          <w:szCs w:val="28"/>
        </w:rPr>
        <w:t>Задание концессионеру</w:t>
      </w:r>
      <w:r w:rsidR="003E34B9">
        <w:rPr>
          <w:rFonts w:ascii="Times New Roman" w:hAnsi="Times New Roman" w:cs="Times New Roman"/>
          <w:b/>
          <w:sz w:val="28"/>
          <w:szCs w:val="28"/>
        </w:rPr>
        <w:t>.</w:t>
      </w:r>
    </w:p>
    <w:p w:rsidR="00EE15DA" w:rsidRPr="008B1BE8" w:rsidRDefault="00EE15DA" w:rsidP="003E34B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BE8">
        <w:rPr>
          <w:rFonts w:ascii="Times New Roman" w:hAnsi="Times New Roman" w:cs="Times New Roman"/>
          <w:b/>
          <w:sz w:val="24"/>
          <w:szCs w:val="24"/>
        </w:rPr>
        <w:t>Цели концессионного соглашения:</w:t>
      </w:r>
    </w:p>
    <w:p w:rsidR="00EE15DA" w:rsidRPr="008B1BE8" w:rsidRDefault="00EE15DA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Повышение качества и надежности теплоснабжения потребителей муниципального образования;</w:t>
      </w:r>
    </w:p>
    <w:p w:rsidR="00EE15DA" w:rsidRPr="00C2430F" w:rsidRDefault="00EE15DA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C2430F">
        <w:rPr>
          <w:rFonts w:ascii="Times New Roman" w:hAnsi="Times New Roman" w:cs="Times New Roman"/>
          <w:sz w:val="24"/>
          <w:szCs w:val="24"/>
        </w:rPr>
        <w:t>Повышение эффективности функционирования оператора;</w:t>
      </w:r>
    </w:p>
    <w:p w:rsidR="00EE15DA" w:rsidRPr="008B1BE8" w:rsidRDefault="00EE15DA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Уменьшение затра</w:t>
      </w:r>
      <w:r w:rsidR="00907694" w:rsidRPr="008B1BE8">
        <w:rPr>
          <w:rFonts w:ascii="Times New Roman" w:hAnsi="Times New Roman" w:cs="Times New Roman"/>
          <w:sz w:val="24"/>
          <w:szCs w:val="24"/>
        </w:rPr>
        <w:t>т,</w:t>
      </w:r>
      <w:r w:rsidRPr="008B1BE8">
        <w:rPr>
          <w:rFonts w:ascii="Times New Roman" w:hAnsi="Times New Roman" w:cs="Times New Roman"/>
          <w:sz w:val="24"/>
          <w:szCs w:val="24"/>
        </w:rPr>
        <w:t xml:space="preserve"> связанны</w:t>
      </w:r>
      <w:r w:rsidR="00907694" w:rsidRPr="008B1BE8">
        <w:rPr>
          <w:rFonts w:ascii="Times New Roman" w:hAnsi="Times New Roman" w:cs="Times New Roman"/>
          <w:sz w:val="24"/>
          <w:szCs w:val="24"/>
        </w:rPr>
        <w:t>х</w:t>
      </w:r>
      <w:r w:rsidRPr="008B1BE8">
        <w:rPr>
          <w:rFonts w:ascii="Times New Roman" w:hAnsi="Times New Roman" w:cs="Times New Roman"/>
          <w:sz w:val="24"/>
          <w:szCs w:val="24"/>
        </w:rPr>
        <w:t xml:space="preserve"> с выработкой и транспортировкой тепловой энергии;</w:t>
      </w:r>
    </w:p>
    <w:p w:rsidR="00EE15DA" w:rsidRPr="008B1BE8" w:rsidRDefault="00EE15DA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Повышение эффективности производства тепловой энергии и поставки её потребителю;</w:t>
      </w:r>
    </w:p>
    <w:p w:rsidR="00EE15DA" w:rsidRPr="008B1BE8" w:rsidRDefault="00907694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Уменьшение себестоимости, продаваемой тепловой энергии потребителю;</w:t>
      </w:r>
    </w:p>
    <w:p w:rsidR="00907694" w:rsidRPr="008B1BE8" w:rsidRDefault="00E51815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Строительство и м</w:t>
      </w:r>
      <w:r w:rsidR="00907694" w:rsidRPr="008B1BE8">
        <w:rPr>
          <w:rFonts w:ascii="Times New Roman" w:hAnsi="Times New Roman" w:cs="Times New Roman"/>
          <w:sz w:val="24"/>
          <w:szCs w:val="24"/>
        </w:rPr>
        <w:t>одернизация (реконструкция) источников тепловой энергии;</w:t>
      </w:r>
    </w:p>
    <w:p w:rsidR="00907694" w:rsidRPr="008B1BE8" w:rsidRDefault="00E51815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Строительство и м</w:t>
      </w:r>
      <w:r w:rsidR="00907694" w:rsidRPr="008B1BE8">
        <w:rPr>
          <w:rFonts w:ascii="Times New Roman" w:hAnsi="Times New Roman" w:cs="Times New Roman"/>
          <w:sz w:val="24"/>
          <w:szCs w:val="24"/>
        </w:rPr>
        <w:t>одернизация (реконструкция) тепловых сетей;</w:t>
      </w:r>
    </w:p>
    <w:p w:rsidR="00907694" w:rsidRPr="008B1BE8" w:rsidRDefault="009342DC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Бесперебойное обеспечение тепловой энергией потребителям;</w:t>
      </w:r>
    </w:p>
    <w:p w:rsidR="009342DC" w:rsidRPr="008B1BE8" w:rsidRDefault="009342DC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Исполнительное Федерального закона от 27 июля 2001 года №190-ФЗ «О теплоснабжении»;</w:t>
      </w:r>
    </w:p>
    <w:p w:rsidR="009342DC" w:rsidRPr="008B1BE8" w:rsidRDefault="009342DC" w:rsidP="003E34B9">
      <w:pPr>
        <w:pStyle w:val="a3"/>
        <w:numPr>
          <w:ilvl w:val="0"/>
          <w:numId w:val="1"/>
        </w:numPr>
        <w:spacing w:line="36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Исполнительное Федерального закона от 27 июля 2005 года №115-ФЗ</w:t>
      </w:r>
      <w:r w:rsidR="008B1BE8">
        <w:rPr>
          <w:rFonts w:ascii="Times New Roman" w:hAnsi="Times New Roman" w:cs="Times New Roman"/>
          <w:sz w:val="24"/>
          <w:szCs w:val="24"/>
        </w:rPr>
        <w:t xml:space="preserve"> </w:t>
      </w:r>
      <w:r w:rsidRPr="008B1BE8">
        <w:rPr>
          <w:rFonts w:ascii="Times New Roman" w:hAnsi="Times New Roman" w:cs="Times New Roman"/>
          <w:sz w:val="24"/>
          <w:szCs w:val="24"/>
        </w:rPr>
        <w:t>(ред. от 30.12.2015) «О концессионных соглашениях».</w:t>
      </w:r>
    </w:p>
    <w:p w:rsidR="009342DC" w:rsidRPr="008B1BE8" w:rsidRDefault="009342DC" w:rsidP="003E34B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E15DA" w:rsidRPr="008B1BE8" w:rsidRDefault="009342DC" w:rsidP="003E34B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BE8">
        <w:rPr>
          <w:rFonts w:ascii="Times New Roman" w:hAnsi="Times New Roman" w:cs="Times New Roman"/>
          <w:b/>
          <w:sz w:val="24"/>
          <w:szCs w:val="24"/>
        </w:rPr>
        <w:t>Задачи концессионного соглашения:</w:t>
      </w:r>
    </w:p>
    <w:p w:rsidR="009342DC" w:rsidRPr="008B1BE8" w:rsidRDefault="009342DC" w:rsidP="003E34B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342DC" w:rsidRPr="008B1BE8" w:rsidRDefault="009342DC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Достижение показателей эффективности производства и транспортировки тепловой энергии;</w:t>
      </w:r>
    </w:p>
    <w:p w:rsidR="009342DC" w:rsidRPr="008B1BE8" w:rsidRDefault="009342DC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Создание комфортной среды проживания населения;</w:t>
      </w:r>
    </w:p>
    <w:p w:rsidR="009342DC" w:rsidRPr="008B1BE8" w:rsidRDefault="009342DC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Сбалансированное перспективное строительство, реконструкция и модернизация системы теплоснабжения;</w:t>
      </w:r>
    </w:p>
    <w:p w:rsidR="009342DC" w:rsidRPr="008B1BE8" w:rsidRDefault="009342DC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Реконструкция (модернизация) существующих источников теплоснабжения с применением современных технологий, позволяющих эксплуатировать источники теплоснабжения без постоянного присутствия персонала, с дистанционным регулированием, контролем и управлением;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Строительство новых источников теплоснабжения с применением современных технологий, позволяющих эксплуатировать источники теплоснабжения без постоянного присутствия персонала, с дистанционным регулированием, контролем и управлением</w:t>
      </w:r>
    </w:p>
    <w:p w:rsidR="009342DC" w:rsidRPr="008B1BE8" w:rsidRDefault="009342DC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lastRenderedPageBreak/>
        <w:t>Реконструкция (модернизация) существующих сетей теплоснабжения с применением трубопроводов в ППУ изоляции</w:t>
      </w:r>
      <w:r w:rsidR="00602FE4">
        <w:rPr>
          <w:rFonts w:ascii="Times New Roman" w:hAnsi="Times New Roman" w:cs="Times New Roman"/>
          <w:sz w:val="24"/>
          <w:szCs w:val="24"/>
        </w:rPr>
        <w:t>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Строительство новых сетей теплоснабжения с применением трубопроводов в ППУ изоляции;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Стабильное обеспечение тепловой энергии потребителей;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Повышение качества предоставляемых услуг;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Снижение аварийности теплоснабжения;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Снижение износа оборудования;</w:t>
      </w:r>
    </w:p>
    <w:p w:rsidR="00E51815" w:rsidRPr="008B1BE8" w:rsidRDefault="00E51815" w:rsidP="003E34B9">
      <w:pPr>
        <w:pStyle w:val="a3"/>
        <w:numPr>
          <w:ilvl w:val="0"/>
          <w:numId w:val="2"/>
        </w:numPr>
        <w:spacing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Снижение износа линейных объектов теплоснабжения;</w:t>
      </w:r>
    </w:p>
    <w:p w:rsidR="00E51815" w:rsidRPr="001B50BD" w:rsidRDefault="00E51815" w:rsidP="00B40585">
      <w:pPr>
        <w:pStyle w:val="a3"/>
        <w:numPr>
          <w:ilvl w:val="0"/>
          <w:numId w:val="2"/>
        </w:numPr>
        <w:spacing w:line="36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1B50BD">
        <w:rPr>
          <w:rFonts w:ascii="Times New Roman" w:hAnsi="Times New Roman" w:cs="Times New Roman"/>
          <w:sz w:val="24"/>
          <w:szCs w:val="24"/>
        </w:rPr>
        <w:t>Снижение удельного расхода энергоресурсов при производстве тепловой энергии.</w:t>
      </w:r>
      <w:bookmarkStart w:id="0" w:name="_GoBack"/>
      <w:bookmarkEnd w:id="0"/>
    </w:p>
    <w:p w:rsidR="00E51815" w:rsidRPr="008B1BE8" w:rsidRDefault="00E51815" w:rsidP="003E34B9">
      <w:pPr>
        <w:pStyle w:val="a3"/>
        <w:spacing w:line="36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BE8">
        <w:rPr>
          <w:rFonts w:ascii="Times New Roman" w:hAnsi="Times New Roman" w:cs="Times New Roman"/>
          <w:b/>
          <w:sz w:val="24"/>
          <w:szCs w:val="24"/>
        </w:rPr>
        <w:t>Показатели энергетической эффективности и плановые показатели деятельности  Концессионера.</w:t>
      </w:r>
    </w:p>
    <w:p w:rsidR="00680F3D" w:rsidRPr="008B1BE8" w:rsidRDefault="00E90179" w:rsidP="003E34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 xml:space="preserve">      Проведё</w:t>
      </w:r>
      <w:r w:rsidR="00E51815" w:rsidRPr="008B1BE8">
        <w:rPr>
          <w:rFonts w:ascii="Times New Roman" w:hAnsi="Times New Roman" w:cs="Times New Roman"/>
          <w:sz w:val="24"/>
          <w:szCs w:val="24"/>
        </w:rPr>
        <w:t>нные мероприятия должны обеспечи</w:t>
      </w:r>
      <w:r w:rsidR="00680F3D" w:rsidRPr="008B1BE8">
        <w:rPr>
          <w:rFonts w:ascii="Times New Roman" w:hAnsi="Times New Roman" w:cs="Times New Roman"/>
          <w:sz w:val="24"/>
          <w:szCs w:val="24"/>
        </w:rPr>
        <w:t>вать</w:t>
      </w:r>
      <w:r w:rsidR="00E51815" w:rsidRPr="008B1BE8">
        <w:rPr>
          <w:rFonts w:ascii="Times New Roman" w:hAnsi="Times New Roman" w:cs="Times New Roman"/>
          <w:sz w:val="24"/>
          <w:szCs w:val="24"/>
        </w:rPr>
        <w:t xml:space="preserve"> достижение показателей энергетической эффективности и плановы</w:t>
      </w:r>
      <w:r w:rsidRPr="008B1BE8">
        <w:rPr>
          <w:rFonts w:ascii="Times New Roman" w:hAnsi="Times New Roman" w:cs="Times New Roman"/>
          <w:sz w:val="24"/>
          <w:szCs w:val="24"/>
        </w:rPr>
        <w:t>е</w:t>
      </w:r>
      <w:r w:rsidR="00E51815" w:rsidRPr="008B1BE8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Pr="008B1BE8">
        <w:rPr>
          <w:rFonts w:ascii="Times New Roman" w:hAnsi="Times New Roman" w:cs="Times New Roman"/>
          <w:sz w:val="24"/>
          <w:szCs w:val="24"/>
        </w:rPr>
        <w:t>и</w:t>
      </w:r>
      <w:r w:rsidR="00E51815" w:rsidRPr="008B1BE8">
        <w:rPr>
          <w:rFonts w:ascii="Times New Roman" w:hAnsi="Times New Roman" w:cs="Times New Roman"/>
          <w:sz w:val="24"/>
          <w:szCs w:val="24"/>
        </w:rPr>
        <w:t xml:space="preserve"> деятельности Концессионера на уровне не ниже указанных в таблицах 1 и 2, а также значени</w:t>
      </w:r>
      <w:r w:rsidRPr="008B1BE8">
        <w:rPr>
          <w:rFonts w:ascii="Times New Roman" w:hAnsi="Times New Roman" w:cs="Times New Roman"/>
          <w:sz w:val="24"/>
          <w:szCs w:val="24"/>
        </w:rPr>
        <w:t>я</w:t>
      </w:r>
      <w:r w:rsidR="00E51815" w:rsidRPr="008B1BE8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Pr="008B1BE8">
        <w:rPr>
          <w:rFonts w:ascii="Times New Roman" w:hAnsi="Times New Roman" w:cs="Times New Roman"/>
          <w:sz w:val="24"/>
          <w:szCs w:val="24"/>
        </w:rPr>
        <w:t>деятельности, достижение которых должно быть предусмотрено в результате реализации мер</w:t>
      </w:r>
      <w:r w:rsidR="00680F3D" w:rsidRPr="008B1BE8">
        <w:rPr>
          <w:rFonts w:ascii="Times New Roman" w:hAnsi="Times New Roman" w:cs="Times New Roman"/>
          <w:sz w:val="24"/>
          <w:szCs w:val="24"/>
        </w:rPr>
        <w:t>оприятий, предусмотренных схем</w:t>
      </w:r>
      <w:r w:rsidRPr="008B1BE8">
        <w:rPr>
          <w:rFonts w:ascii="Times New Roman" w:hAnsi="Times New Roman" w:cs="Times New Roman"/>
          <w:sz w:val="24"/>
          <w:szCs w:val="24"/>
        </w:rPr>
        <w:t>ой теплоснабжения Муниципального образования</w:t>
      </w:r>
      <w:r w:rsidR="00680F3D" w:rsidRPr="008B1BE8">
        <w:rPr>
          <w:rFonts w:ascii="Times New Roman" w:hAnsi="Times New Roman" w:cs="Times New Roman"/>
          <w:sz w:val="24"/>
          <w:szCs w:val="24"/>
        </w:rPr>
        <w:t xml:space="preserve"> г. Батайска, Ростовской области (актуализация 2019 года с перспективой до 20</w:t>
      </w:r>
      <w:r w:rsidR="00F76317">
        <w:rPr>
          <w:rFonts w:ascii="Times New Roman" w:hAnsi="Times New Roman" w:cs="Times New Roman"/>
          <w:sz w:val="24"/>
          <w:szCs w:val="24"/>
        </w:rPr>
        <w:t>3</w:t>
      </w:r>
      <w:r w:rsidR="00680F3D" w:rsidRPr="008B1BE8">
        <w:rPr>
          <w:rFonts w:ascii="Times New Roman" w:hAnsi="Times New Roman" w:cs="Times New Roman"/>
          <w:sz w:val="24"/>
          <w:szCs w:val="24"/>
        </w:rPr>
        <w:t>4 года).</w:t>
      </w:r>
    </w:p>
    <w:p w:rsidR="00680F3D" w:rsidRPr="008B1BE8" w:rsidRDefault="00680F3D" w:rsidP="003E34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C6" w:rsidRDefault="00FE3CC6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430F" w:rsidRPr="008B1BE8" w:rsidRDefault="00602FE4" w:rsidP="00602F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lastRenderedPageBreak/>
        <w:t>Таблица 1. Показатели деятельности, достижение которых должно быть предусмотрено в ре</w:t>
      </w:r>
      <w:r>
        <w:rPr>
          <w:rFonts w:ascii="Times New Roman" w:hAnsi="Times New Roman" w:cs="Times New Roman"/>
          <w:sz w:val="24"/>
          <w:szCs w:val="24"/>
        </w:rPr>
        <w:t>зультате реализации мероприятий</w:t>
      </w:r>
    </w:p>
    <w:tbl>
      <w:tblPr>
        <w:tblStyle w:val="a4"/>
        <w:tblpPr w:leftFromText="180" w:rightFromText="180" w:vertAnchor="page" w:horzAnchor="margin" w:tblpY="1504"/>
        <w:tblW w:w="16126" w:type="dxa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1134"/>
        <w:gridCol w:w="1134"/>
        <w:gridCol w:w="465"/>
        <w:gridCol w:w="465"/>
        <w:gridCol w:w="465"/>
        <w:gridCol w:w="465"/>
        <w:gridCol w:w="465"/>
        <w:gridCol w:w="465"/>
        <w:gridCol w:w="466"/>
        <w:gridCol w:w="465"/>
        <w:gridCol w:w="465"/>
        <w:gridCol w:w="465"/>
        <w:gridCol w:w="465"/>
        <w:gridCol w:w="465"/>
        <w:gridCol w:w="466"/>
        <w:gridCol w:w="465"/>
        <w:gridCol w:w="465"/>
        <w:gridCol w:w="465"/>
        <w:gridCol w:w="465"/>
        <w:gridCol w:w="465"/>
        <w:gridCol w:w="466"/>
        <w:gridCol w:w="465"/>
        <w:gridCol w:w="465"/>
        <w:gridCol w:w="465"/>
        <w:gridCol w:w="465"/>
        <w:gridCol w:w="465"/>
        <w:gridCol w:w="432"/>
      </w:tblGrid>
      <w:tr w:rsidR="00307A7B" w:rsidRPr="00C2430F" w:rsidTr="00307A7B">
        <w:tc>
          <w:tcPr>
            <w:tcW w:w="421" w:type="dxa"/>
            <w:vMerge w:val="restart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2" w:type="dxa"/>
            <w:vMerge w:val="restart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29" w:type="dxa"/>
            <w:gridSpan w:val="26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Плановые значения</w:t>
            </w:r>
          </w:p>
        </w:tc>
      </w:tr>
      <w:tr w:rsidR="00307A7B" w:rsidRPr="00C2430F" w:rsidTr="00307A7B">
        <w:tc>
          <w:tcPr>
            <w:tcW w:w="421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Утвержденный период</w:t>
            </w:r>
          </w:p>
        </w:tc>
        <w:tc>
          <w:tcPr>
            <w:tcW w:w="11595" w:type="dxa"/>
            <w:gridSpan w:val="25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в т.ч. по годам реализации</w:t>
            </w:r>
          </w:p>
        </w:tc>
      </w:tr>
      <w:tr w:rsidR="00307A7B" w:rsidRPr="00C2430F" w:rsidTr="00307A7B">
        <w:trPr>
          <w:cantSplit/>
          <w:trHeight w:val="599"/>
        </w:trPr>
        <w:tc>
          <w:tcPr>
            <w:tcW w:w="421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466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466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2032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2033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2034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2036</w:t>
            </w:r>
          </w:p>
        </w:tc>
        <w:tc>
          <w:tcPr>
            <w:tcW w:w="466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2037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2038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2039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2041</w:t>
            </w:r>
          </w:p>
        </w:tc>
        <w:tc>
          <w:tcPr>
            <w:tcW w:w="465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2042</w:t>
            </w:r>
          </w:p>
        </w:tc>
        <w:tc>
          <w:tcPr>
            <w:tcW w:w="432" w:type="dxa"/>
            <w:textDirection w:val="btLr"/>
          </w:tcPr>
          <w:p w:rsidR="00307A7B" w:rsidRPr="00C2430F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2043</w:t>
            </w:r>
          </w:p>
        </w:tc>
      </w:tr>
      <w:tr w:rsidR="00307A7B" w:rsidRPr="00C2430F" w:rsidTr="00307A7B">
        <w:tc>
          <w:tcPr>
            <w:tcW w:w="421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кВт ч/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52,92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1E5CD3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CD3">
              <w:rPr>
                <w:rFonts w:ascii="Times New Roman" w:hAnsi="Times New Roman" w:cs="Times New Roman"/>
                <w:w w:val="50"/>
                <w:sz w:val="20"/>
                <w:szCs w:val="20"/>
              </w:rPr>
              <w:t>54,1</w:t>
            </w:r>
            <w:r w:rsidRPr="001E5CD3">
              <w:rPr>
                <w:rFonts w:ascii="Times New Roman" w:hAnsi="Times New Roman" w:cs="Times New Roman"/>
                <w:spacing w:val="4"/>
                <w:w w:val="50"/>
                <w:sz w:val="20"/>
                <w:szCs w:val="20"/>
              </w:rPr>
              <w:t>0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1E5CD3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CD3">
              <w:rPr>
                <w:rFonts w:ascii="Times New Roman" w:hAnsi="Times New Roman" w:cs="Times New Roman"/>
                <w:w w:val="50"/>
                <w:sz w:val="20"/>
                <w:szCs w:val="20"/>
              </w:rPr>
              <w:t>40,9</w:t>
            </w:r>
            <w:r w:rsidRPr="001E5CD3">
              <w:rPr>
                <w:rFonts w:ascii="Times New Roman" w:hAnsi="Times New Roman" w:cs="Times New Roman"/>
                <w:spacing w:val="4"/>
                <w:w w:val="50"/>
                <w:sz w:val="20"/>
                <w:szCs w:val="20"/>
              </w:rPr>
              <w:t>3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AC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6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1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6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1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6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1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65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0E4">
              <w:rPr>
                <w:rFonts w:ascii="Times New Roman" w:hAnsi="Times New Roman" w:cs="Times New Roman"/>
                <w:w w:val="50"/>
                <w:sz w:val="20"/>
                <w:szCs w:val="20"/>
              </w:rPr>
              <w:t>22,86</w:t>
            </w:r>
          </w:p>
        </w:tc>
        <w:tc>
          <w:tcPr>
            <w:tcW w:w="432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A7B">
              <w:rPr>
                <w:rFonts w:ascii="Times New Roman" w:hAnsi="Times New Roman" w:cs="Times New Roman"/>
                <w:w w:val="43"/>
                <w:sz w:val="20"/>
                <w:szCs w:val="20"/>
              </w:rPr>
              <w:t>22,8</w:t>
            </w:r>
            <w:r w:rsidRPr="00307A7B">
              <w:rPr>
                <w:rFonts w:ascii="Times New Roman" w:hAnsi="Times New Roman" w:cs="Times New Roman"/>
                <w:spacing w:val="2"/>
                <w:w w:val="43"/>
                <w:sz w:val="20"/>
                <w:szCs w:val="20"/>
              </w:rPr>
              <w:t>6</w:t>
            </w:r>
          </w:p>
        </w:tc>
      </w:tr>
      <w:tr w:rsidR="00307A7B" w:rsidRPr="00C2430F" w:rsidTr="00307A7B">
        <w:trPr>
          <w:trHeight w:val="1242"/>
        </w:trPr>
        <w:tc>
          <w:tcPr>
            <w:tcW w:w="421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расход условного топлива на выработку единицы тепловой энергии 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.у.т./Гкал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50"/>
              </w:rPr>
            </w:pPr>
            <w:r w:rsidRPr="00896BEB">
              <w:rPr>
                <w:rFonts w:ascii="Times New Roman" w:hAnsi="Times New Roman" w:cs="Times New Roman"/>
                <w:w w:val="37"/>
              </w:rPr>
              <w:t>174,01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50"/>
              </w:rPr>
            </w:pPr>
            <w:r w:rsidRPr="00896BEB">
              <w:rPr>
                <w:rFonts w:ascii="Times New Roman" w:hAnsi="Times New Roman" w:cs="Times New Roman"/>
                <w:w w:val="37"/>
              </w:rPr>
              <w:t>174,01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172,1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5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168,9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8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167,8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8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166,9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7</w:t>
            </w:r>
          </w:p>
        </w:tc>
        <w:tc>
          <w:tcPr>
            <w:tcW w:w="466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8"/>
              </w:rPr>
              <w:t>166,78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164,9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9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164,2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162,3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160,8</w:t>
            </w:r>
            <w:r w:rsidRPr="008F4BC2">
              <w:rPr>
                <w:rFonts w:ascii="Times New Roman" w:hAnsi="Times New Roman" w:cs="Times New Roman"/>
                <w:spacing w:val="5"/>
                <w:w w:val="37"/>
              </w:rPr>
              <w:t>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160,37</w:t>
            </w:r>
          </w:p>
        </w:tc>
        <w:tc>
          <w:tcPr>
            <w:tcW w:w="466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8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8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8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160,37</w:t>
            </w:r>
          </w:p>
        </w:tc>
        <w:tc>
          <w:tcPr>
            <w:tcW w:w="466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8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1"/>
                <w:w w:val="37"/>
              </w:rPr>
              <w:t>1</w:t>
            </w:r>
            <w:r w:rsidRPr="00896BEB">
              <w:rPr>
                <w:rFonts w:ascii="Times New Roman" w:hAnsi="Times New Roman" w:cs="Times New Roman"/>
                <w:w w:val="37"/>
              </w:rPr>
              <w:t>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w w:val="38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8"/>
              </w:rPr>
              <w:t>160,37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F4BC2">
              <w:rPr>
                <w:rFonts w:ascii="Times New Roman" w:hAnsi="Times New Roman" w:cs="Times New Roman"/>
                <w:w w:val="37"/>
              </w:rPr>
              <w:t>160,37</w:t>
            </w:r>
          </w:p>
        </w:tc>
        <w:tc>
          <w:tcPr>
            <w:tcW w:w="432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32"/>
              </w:rPr>
              <w:t>160,3</w:t>
            </w:r>
            <w:r w:rsidRPr="00307A7B">
              <w:rPr>
                <w:rFonts w:ascii="Times New Roman" w:hAnsi="Times New Roman" w:cs="Times New Roman"/>
                <w:spacing w:val="2"/>
                <w:w w:val="32"/>
              </w:rPr>
              <w:t>7</w:t>
            </w:r>
          </w:p>
        </w:tc>
      </w:tr>
      <w:tr w:rsidR="00307A7B" w:rsidRPr="00C2430F" w:rsidTr="00307A7B">
        <w:tc>
          <w:tcPr>
            <w:tcW w:w="421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Объём присоединяемой тепловой нагрузки новых потребителей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Гкал/ч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6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6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6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>0,</w:t>
            </w:r>
            <w:r w:rsidRPr="00896BE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65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19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>0,</w:t>
            </w:r>
            <w:r w:rsidRPr="003F0D19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32" w:type="dxa"/>
            <w:noWrap/>
            <w:tcFitText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A7B">
              <w:rPr>
                <w:rFonts w:ascii="Times New Roman" w:hAnsi="Times New Roman" w:cs="Times New Roman"/>
                <w:w w:val="97"/>
                <w:sz w:val="16"/>
                <w:szCs w:val="16"/>
              </w:rPr>
              <w:t>0,</w:t>
            </w:r>
            <w:r w:rsidRPr="00307A7B">
              <w:rPr>
                <w:rFonts w:ascii="Times New Roman" w:hAnsi="Times New Roman" w:cs="Times New Roman"/>
                <w:spacing w:val="2"/>
                <w:w w:val="97"/>
                <w:sz w:val="16"/>
                <w:szCs w:val="16"/>
              </w:rPr>
              <w:t>0</w:t>
            </w:r>
          </w:p>
        </w:tc>
      </w:tr>
      <w:tr w:rsidR="00307A7B" w:rsidRPr="00C2430F" w:rsidTr="00307A7B">
        <w:trPr>
          <w:trHeight w:val="540"/>
        </w:trPr>
        <w:tc>
          <w:tcPr>
            <w:tcW w:w="421" w:type="dxa"/>
            <w:vMerge w:val="restart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vMerge w:val="restart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 xml:space="preserve">Потери тепловой энергии при передаче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теплоносителя по</w:t>
            </w: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 xml:space="preserve"> тепловым сетям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134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5427,7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1E5CD3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5CD3">
              <w:rPr>
                <w:rFonts w:ascii="Times New Roman" w:hAnsi="Times New Roman" w:cs="Times New Roman"/>
                <w:w w:val="71"/>
                <w:sz w:val="16"/>
                <w:szCs w:val="16"/>
              </w:rPr>
              <w:t>108</w:t>
            </w:r>
            <w:r w:rsidRPr="001E5CD3">
              <w:rPr>
                <w:rFonts w:ascii="Times New Roman" w:hAnsi="Times New Roman" w:cs="Times New Roman"/>
                <w:spacing w:val="2"/>
                <w:w w:val="71"/>
                <w:sz w:val="16"/>
                <w:szCs w:val="16"/>
              </w:rPr>
              <w:t>6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3665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3631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3380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3370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3359</w:t>
            </w:r>
          </w:p>
        </w:tc>
        <w:tc>
          <w:tcPr>
            <w:tcW w:w="466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3341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BC2">
              <w:rPr>
                <w:rFonts w:ascii="Times New Roman" w:hAnsi="Times New Roman" w:cs="Times New Roman"/>
                <w:w w:val="71"/>
                <w:sz w:val="16"/>
                <w:szCs w:val="16"/>
              </w:rPr>
              <w:t>3330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1BA5">
              <w:rPr>
                <w:rFonts w:ascii="Times New Roman" w:hAnsi="Times New Roman" w:cs="Times New Roman"/>
                <w:w w:val="71"/>
                <w:sz w:val="16"/>
                <w:szCs w:val="16"/>
              </w:rPr>
              <w:t>3320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3314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3312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66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</w:t>
            </w:r>
            <w:r w:rsidRPr="00896BE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</w:t>
            </w:r>
            <w:r w:rsidRPr="00896BE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</w:t>
            </w:r>
            <w:r w:rsidRPr="00896BE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66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</w:t>
            </w:r>
            <w:r w:rsidRPr="00896BE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</w:t>
            </w:r>
            <w:r w:rsidRPr="00896BE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</w:t>
            </w:r>
            <w:r w:rsidRPr="00896BE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6BEB">
              <w:rPr>
                <w:rFonts w:ascii="Times New Roman" w:hAnsi="Times New Roman" w:cs="Times New Roman"/>
                <w:w w:val="71"/>
                <w:sz w:val="16"/>
                <w:szCs w:val="16"/>
              </w:rPr>
              <w:t>3311</w:t>
            </w:r>
          </w:p>
        </w:tc>
        <w:tc>
          <w:tcPr>
            <w:tcW w:w="432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A7B">
              <w:rPr>
                <w:rFonts w:ascii="Times New Roman" w:hAnsi="Times New Roman" w:cs="Times New Roman"/>
                <w:w w:val="61"/>
                <w:sz w:val="16"/>
                <w:szCs w:val="16"/>
              </w:rPr>
              <w:t>3311</w:t>
            </w:r>
          </w:p>
        </w:tc>
      </w:tr>
      <w:tr w:rsidR="00441BA5" w:rsidRPr="00C2430F" w:rsidTr="00CD31AF">
        <w:tc>
          <w:tcPr>
            <w:tcW w:w="421" w:type="dxa"/>
            <w:vMerge/>
          </w:tcPr>
          <w:p w:rsidR="00441BA5" w:rsidRPr="00C2430F" w:rsidRDefault="00441BA5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41BA5" w:rsidRPr="00C2430F" w:rsidRDefault="00441BA5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41BA5" w:rsidRPr="00C2430F" w:rsidRDefault="00441BA5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% полезного отпуска тепловой энергии</w:t>
            </w:r>
          </w:p>
        </w:tc>
        <w:tc>
          <w:tcPr>
            <w:tcW w:w="1134" w:type="dxa"/>
          </w:tcPr>
          <w:p w:rsidR="00441BA5" w:rsidRPr="00C2430F" w:rsidRDefault="00441BA5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14,1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14,1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6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12,96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6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6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2" w:type="dxa"/>
            <w:noWrap/>
          </w:tcPr>
          <w:p w:rsidR="00441BA5" w:rsidRPr="00122EEF" w:rsidRDefault="00441BA5" w:rsidP="002E62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C2430F" w:rsidRDefault="00C2430F" w:rsidP="003E34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ED5" w:rsidRDefault="002F4ED5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ED5" w:rsidRDefault="002F4ED5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ED5" w:rsidRDefault="002F4ED5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7333" w:rsidRDefault="003C7333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8EF" w:rsidRDefault="00B018EF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8EF" w:rsidRDefault="00B018EF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18EF" w:rsidRDefault="00B018EF" w:rsidP="003E34B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F3D" w:rsidRDefault="00307A7B" w:rsidP="00307A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80F3D" w:rsidRPr="008B1BE8">
        <w:rPr>
          <w:rFonts w:ascii="Times New Roman" w:hAnsi="Times New Roman" w:cs="Times New Roman"/>
          <w:sz w:val="24"/>
          <w:szCs w:val="24"/>
        </w:rPr>
        <w:t>Таблица 2. Показатели деятельности, достижение которых должно быть предусмотрено в результате реализации мероприятий.</w:t>
      </w:r>
    </w:p>
    <w:tbl>
      <w:tblPr>
        <w:tblStyle w:val="a4"/>
        <w:tblpPr w:leftFromText="180" w:rightFromText="180" w:vertAnchor="text" w:horzAnchor="margin" w:tblpY="480"/>
        <w:tblW w:w="15990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993"/>
        <w:gridCol w:w="567"/>
        <w:gridCol w:w="567"/>
        <w:gridCol w:w="567"/>
        <w:gridCol w:w="511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0"/>
        <w:gridCol w:w="511"/>
        <w:gridCol w:w="510"/>
        <w:gridCol w:w="510"/>
        <w:gridCol w:w="453"/>
      </w:tblGrid>
      <w:tr w:rsidR="00307A7B" w:rsidRPr="003E34B9" w:rsidTr="00307A7B">
        <w:trPr>
          <w:trHeight w:val="243"/>
        </w:trPr>
        <w:tc>
          <w:tcPr>
            <w:tcW w:w="426" w:type="dxa"/>
            <w:vMerge w:val="restart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Показатели надежности</w:t>
            </w:r>
          </w:p>
        </w:tc>
        <w:tc>
          <w:tcPr>
            <w:tcW w:w="993" w:type="dxa"/>
            <w:vMerge w:val="restart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Текущее значение</w:t>
            </w:r>
          </w:p>
        </w:tc>
        <w:tc>
          <w:tcPr>
            <w:tcW w:w="12870" w:type="dxa"/>
            <w:gridSpan w:val="25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</w:tr>
      <w:tr w:rsidR="00307A7B" w:rsidRPr="003E34B9" w:rsidTr="00307A7B">
        <w:trPr>
          <w:trHeight w:val="600"/>
        </w:trPr>
        <w:tc>
          <w:tcPr>
            <w:tcW w:w="426" w:type="dxa"/>
            <w:vMerge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2032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2033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2034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2036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2037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2038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2039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2041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2042</w:t>
            </w:r>
          </w:p>
        </w:tc>
        <w:tc>
          <w:tcPr>
            <w:tcW w:w="453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2043</w:t>
            </w:r>
          </w:p>
        </w:tc>
      </w:tr>
      <w:tr w:rsidR="00307A7B" w:rsidRPr="003E34B9" w:rsidTr="00307A7B">
        <w:tc>
          <w:tcPr>
            <w:tcW w:w="426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07A7B" w:rsidRPr="003E34B9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993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0,27</w:t>
            </w:r>
          </w:p>
        </w:tc>
        <w:tc>
          <w:tcPr>
            <w:tcW w:w="567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67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  <w:tc>
          <w:tcPr>
            <w:tcW w:w="453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0,19</w:t>
            </w:r>
          </w:p>
        </w:tc>
      </w:tr>
      <w:tr w:rsidR="00307A7B" w:rsidRPr="003E34B9" w:rsidTr="00307A7B">
        <w:tc>
          <w:tcPr>
            <w:tcW w:w="426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07A7B" w:rsidRPr="003E34B9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 на источниках тепловой энергии  на 1 Гкал/час установленной мощности</w:t>
            </w:r>
          </w:p>
        </w:tc>
        <w:tc>
          <w:tcPr>
            <w:tcW w:w="993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0,29</w:t>
            </w:r>
          </w:p>
        </w:tc>
        <w:tc>
          <w:tcPr>
            <w:tcW w:w="567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1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510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453" w:type="dxa"/>
          </w:tcPr>
          <w:p w:rsidR="00307A7B" w:rsidRPr="003E34B9" w:rsidRDefault="00307A7B" w:rsidP="00307A7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07A7B" w:rsidRPr="00C2430F" w:rsidTr="00307A7B">
        <w:trPr>
          <w:gridAfter w:val="25"/>
          <w:wAfter w:w="12870" w:type="dxa"/>
          <w:trHeight w:val="35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Показатели энергетической эффективности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Текущее значение</w:t>
            </w:r>
          </w:p>
        </w:tc>
      </w:tr>
      <w:tr w:rsidR="00307A7B" w:rsidRPr="003E34B9" w:rsidTr="00307A7B">
        <w:trPr>
          <w:trHeight w:val="708"/>
        </w:trPr>
        <w:tc>
          <w:tcPr>
            <w:tcW w:w="426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2032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2033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2034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2036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2037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2038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2039</w:t>
            </w:r>
          </w:p>
        </w:tc>
        <w:tc>
          <w:tcPr>
            <w:tcW w:w="511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2041</w:t>
            </w:r>
          </w:p>
        </w:tc>
        <w:tc>
          <w:tcPr>
            <w:tcW w:w="510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2042</w:t>
            </w:r>
          </w:p>
        </w:tc>
        <w:tc>
          <w:tcPr>
            <w:tcW w:w="453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2043</w:t>
            </w:r>
          </w:p>
        </w:tc>
      </w:tr>
      <w:tr w:rsidR="00307A7B" w:rsidRPr="00C2430F" w:rsidTr="00307A7B">
        <w:tc>
          <w:tcPr>
            <w:tcW w:w="426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Удельный расход условного топлива на выработку единицы тепловой энергии, кг.у.т./Гкал</w:t>
            </w:r>
          </w:p>
        </w:tc>
        <w:tc>
          <w:tcPr>
            <w:tcW w:w="993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</w:t>
            </w:r>
          </w:p>
        </w:tc>
        <w:tc>
          <w:tcPr>
            <w:tcW w:w="567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50"/>
              </w:rPr>
            </w:pPr>
            <w:r w:rsidRPr="00307A7B">
              <w:rPr>
                <w:rFonts w:ascii="Times New Roman" w:hAnsi="Times New Roman" w:cs="Times New Roman"/>
                <w:w w:val="54"/>
              </w:rPr>
              <w:t>174,0</w:t>
            </w:r>
            <w:r w:rsidRPr="00307A7B">
              <w:rPr>
                <w:rFonts w:ascii="Times New Roman" w:hAnsi="Times New Roman" w:cs="Times New Roman"/>
                <w:spacing w:val="4"/>
                <w:w w:val="54"/>
              </w:rPr>
              <w:t>1</w:t>
            </w:r>
          </w:p>
        </w:tc>
        <w:tc>
          <w:tcPr>
            <w:tcW w:w="567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50"/>
              </w:rPr>
            </w:pPr>
            <w:r w:rsidRPr="00307A7B">
              <w:rPr>
                <w:rFonts w:ascii="Times New Roman" w:hAnsi="Times New Roman" w:cs="Times New Roman"/>
                <w:w w:val="54"/>
              </w:rPr>
              <w:t>174,0</w:t>
            </w:r>
            <w:r w:rsidRPr="00307A7B">
              <w:rPr>
                <w:rFonts w:ascii="Times New Roman" w:hAnsi="Times New Roman" w:cs="Times New Roman"/>
                <w:spacing w:val="4"/>
                <w:w w:val="54"/>
              </w:rPr>
              <w:t>1</w:t>
            </w:r>
          </w:p>
        </w:tc>
        <w:tc>
          <w:tcPr>
            <w:tcW w:w="567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54"/>
              </w:rPr>
              <w:t>172,1</w:t>
            </w:r>
            <w:r w:rsidRPr="00307A7B">
              <w:rPr>
                <w:rFonts w:ascii="Times New Roman" w:hAnsi="Times New Roman" w:cs="Times New Roman"/>
                <w:spacing w:val="4"/>
                <w:w w:val="54"/>
              </w:rPr>
              <w:t>5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168,9</w:t>
            </w:r>
            <w:r w:rsidRPr="00307A7B">
              <w:rPr>
                <w:rFonts w:ascii="Times New Roman" w:hAnsi="Times New Roman" w:cs="Times New Roman"/>
                <w:spacing w:val="3"/>
                <w:w w:val="45"/>
              </w:rPr>
              <w:t>8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167,8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8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166,9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166,7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8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164,9</w:t>
            </w:r>
            <w:r w:rsidRPr="00896BEB">
              <w:rPr>
                <w:rFonts w:ascii="Times New Roman" w:hAnsi="Times New Roman" w:cs="Times New Roman"/>
                <w:spacing w:val="2"/>
                <w:w w:val="37"/>
              </w:rPr>
              <w:t>9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164,2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162,3</w:t>
            </w:r>
            <w:r w:rsidRPr="00896BEB">
              <w:rPr>
                <w:rFonts w:ascii="Times New Roman" w:hAnsi="Times New Roman" w:cs="Times New Roman"/>
                <w:spacing w:val="1"/>
                <w:w w:val="37"/>
              </w:rPr>
              <w:t>7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160,8</w:t>
            </w:r>
            <w:r w:rsidRPr="00307A7B">
              <w:rPr>
                <w:rFonts w:ascii="Times New Roman" w:hAnsi="Times New Roman" w:cs="Times New Roman"/>
                <w:spacing w:val="3"/>
                <w:w w:val="45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160,3</w:t>
            </w:r>
            <w:r w:rsidRPr="00896BEB">
              <w:rPr>
                <w:rFonts w:ascii="Times New Roman" w:hAnsi="Times New Roman" w:cs="Times New Roman"/>
                <w:spacing w:val="1"/>
                <w:w w:val="37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160,3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160,3</w:t>
            </w:r>
            <w:r w:rsidRPr="00896BEB">
              <w:rPr>
                <w:rFonts w:ascii="Times New Roman" w:hAnsi="Times New Roman" w:cs="Times New Roman"/>
                <w:spacing w:val="1"/>
                <w:w w:val="37"/>
              </w:rPr>
              <w:t>7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9"/>
                <w:w w:val="38"/>
              </w:rPr>
              <w:t>160,3</w:t>
            </w:r>
            <w:r w:rsidRPr="00896BEB">
              <w:rPr>
                <w:rFonts w:ascii="Times New Roman" w:hAnsi="Times New Roman" w:cs="Times New Roman"/>
                <w:spacing w:val="1"/>
                <w:w w:val="38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160,3</w:t>
            </w:r>
            <w:r w:rsidRPr="00896BEB">
              <w:rPr>
                <w:rFonts w:ascii="Times New Roman" w:hAnsi="Times New Roman" w:cs="Times New Roman"/>
                <w:spacing w:val="1"/>
                <w:w w:val="37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160,3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7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160,3</w:t>
            </w:r>
            <w:r w:rsidRPr="00896BEB">
              <w:rPr>
                <w:rFonts w:ascii="Times New Roman" w:hAnsi="Times New Roman" w:cs="Times New Roman"/>
                <w:spacing w:val="2"/>
                <w:w w:val="37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8"/>
                <w:w w:val="38"/>
              </w:rPr>
              <w:t>160,3</w:t>
            </w:r>
            <w:r w:rsidRPr="00896BEB">
              <w:rPr>
                <w:rFonts w:ascii="Times New Roman" w:hAnsi="Times New Roman" w:cs="Times New Roman"/>
                <w:spacing w:val="5"/>
                <w:w w:val="38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10"/>
                <w:w w:val="37"/>
              </w:rPr>
              <w:t>160,3</w:t>
            </w:r>
            <w:r w:rsidRPr="00896BEB">
              <w:rPr>
                <w:rFonts w:ascii="Times New Roman" w:hAnsi="Times New Roman" w:cs="Times New Roman"/>
                <w:spacing w:val="1"/>
                <w:w w:val="37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160,3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7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160,3</w:t>
            </w:r>
            <w:r w:rsidRPr="00307A7B">
              <w:rPr>
                <w:rFonts w:ascii="Times New Roman" w:hAnsi="Times New Roman" w:cs="Times New Roman"/>
                <w:spacing w:val="3"/>
                <w:w w:val="45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896BEB">
              <w:rPr>
                <w:rFonts w:ascii="Times New Roman" w:hAnsi="Times New Roman" w:cs="Times New Roman"/>
                <w:spacing w:val="8"/>
                <w:w w:val="38"/>
              </w:rPr>
              <w:t>160,3</w:t>
            </w:r>
            <w:r w:rsidRPr="00307A7B">
              <w:rPr>
                <w:rFonts w:ascii="Times New Roman" w:hAnsi="Times New Roman" w:cs="Times New Roman"/>
                <w:w w:val="38"/>
              </w:rPr>
              <w:t>7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45"/>
              </w:rPr>
              <w:t>160,3</w:t>
            </w:r>
            <w:r w:rsidRPr="00307A7B">
              <w:rPr>
                <w:rFonts w:ascii="Times New Roman" w:hAnsi="Times New Roman" w:cs="Times New Roman"/>
                <w:spacing w:val="2"/>
                <w:w w:val="45"/>
              </w:rPr>
              <w:t>7</w:t>
            </w:r>
          </w:p>
        </w:tc>
        <w:tc>
          <w:tcPr>
            <w:tcW w:w="453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w w:val="41"/>
              </w:rPr>
            </w:pPr>
            <w:r w:rsidRPr="00307A7B">
              <w:rPr>
                <w:rFonts w:ascii="Times New Roman" w:hAnsi="Times New Roman" w:cs="Times New Roman"/>
                <w:w w:val="35"/>
              </w:rPr>
              <w:t>160,3</w:t>
            </w:r>
            <w:r w:rsidRPr="00307A7B">
              <w:rPr>
                <w:rFonts w:ascii="Times New Roman" w:hAnsi="Times New Roman" w:cs="Times New Roman"/>
                <w:spacing w:val="5"/>
                <w:w w:val="35"/>
              </w:rPr>
              <w:t>7</w:t>
            </w:r>
          </w:p>
        </w:tc>
      </w:tr>
      <w:tr w:rsidR="00307A7B" w:rsidRPr="00C2430F" w:rsidTr="00307A7B">
        <w:tc>
          <w:tcPr>
            <w:tcW w:w="426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тепловых</w:t>
            </w: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 xml:space="preserve"> потерь при передаче тепловой энергии </w:t>
            </w:r>
            <w:r w:rsidRPr="00C243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тепловым сетям, Гкал/год</w:t>
            </w:r>
          </w:p>
        </w:tc>
        <w:tc>
          <w:tcPr>
            <w:tcW w:w="993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5427,7</w:t>
            </w:r>
          </w:p>
        </w:tc>
        <w:tc>
          <w:tcPr>
            <w:tcW w:w="567" w:type="dxa"/>
            <w:noWrap/>
            <w:tcFitText/>
          </w:tcPr>
          <w:p w:rsidR="00307A7B" w:rsidRPr="00544FAC" w:rsidRDefault="001E5CD3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5CD3">
              <w:rPr>
                <w:rFonts w:ascii="Times New Roman" w:hAnsi="Times New Roman" w:cs="Times New Roman"/>
                <w:spacing w:val="3"/>
                <w:sz w:val="16"/>
                <w:szCs w:val="16"/>
              </w:rPr>
              <w:t>1</w:t>
            </w:r>
            <w:r w:rsidRPr="001E5CD3">
              <w:rPr>
                <w:rFonts w:ascii="Times New Roman" w:hAnsi="Times New Roman" w:cs="Times New Roman"/>
                <w:sz w:val="16"/>
                <w:szCs w:val="16"/>
              </w:rPr>
              <w:t>086</w:t>
            </w:r>
          </w:p>
        </w:tc>
        <w:tc>
          <w:tcPr>
            <w:tcW w:w="567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34"/>
                <w:w w:val="71"/>
                <w:sz w:val="16"/>
                <w:szCs w:val="16"/>
              </w:rPr>
              <w:t>366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34"/>
                <w:w w:val="71"/>
                <w:sz w:val="16"/>
                <w:szCs w:val="16"/>
              </w:rPr>
              <w:t>363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6"/>
                <w:w w:val="71"/>
                <w:sz w:val="16"/>
                <w:szCs w:val="16"/>
              </w:rPr>
              <w:t>338</w:t>
            </w:r>
            <w:r w:rsidRPr="002A16CB">
              <w:rPr>
                <w:rFonts w:ascii="Times New Roman" w:hAnsi="Times New Roman" w:cs="Times New Roman"/>
                <w:spacing w:val="1"/>
                <w:w w:val="71"/>
                <w:sz w:val="16"/>
                <w:szCs w:val="16"/>
              </w:rPr>
              <w:t>0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337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0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335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9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334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6"/>
                <w:w w:val="71"/>
                <w:sz w:val="16"/>
                <w:szCs w:val="16"/>
              </w:rPr>
              <w:t>333</w:t>
            </w:r>
            <w:r w:rsidRPr="002A16CB">
              <w:rPr>
                <w:rFonts w:ascii="Times New Roman" w:hAnsi="Times New Roman" w:cs="Times New Roman"/>
                <w:spacing w:val="1"/>
                <w:w w:val="71"/>
                <w:sz w:val="16"/>
                <w:szCs w:val="16"/>
              </w:rPr>
              <w:t>0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332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0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4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6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1"/>
                <w:w w:val="71"/>
                <w:sz w:val="16"/>
                <w:szCs w:val="16"/>
              </w:rPr>
              <w:t>2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6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1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A7B">
              <w:rPr>
                <w:rFonts w:ascii="Times New Roman" w:hAnsi="Times New Roman" w:cs="Times New Roman"/>
                <w:w w:val="85"/>
                <w:sz w:val="16"/>
                <w:szCs w:val="16"/>
              </w:rPr>
              <w:t>331</w:t>
            </w:r>
            <w:r w:rsidRPr="00307A7B">
              <w:rPr>
                <w:rFonts w:ascii="Times New Roman" w:hAnsi="Times New Roman" w:cs="Times New Roman"/>
                <w:spacing w:val="3"/>
                <w:w w:val="85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307A7B">
              <w:rPr>
                <w:rFonts w:ascii="Times New Roman" w:hAnsi="Times New Roman" w:cs="Times New Roman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5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3"/>
                <w:w w:val="71"/>
                <w:sz w:val="16"/>
                <w:szCs w:val="16"/>
              </w:rPr>
              <w:t>1</w:t>
            </w:r>
          </w:p>
        </w:tc>
        <w:tc>
          <w:tcPr>
            <w:tcW w:w="511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16CB">
              <w:rPr>
                <w:rFonts w:ascii="Times New Roman" w:hAnsi="Times New Roman" w:cs="Times New Roman"/>
                <w:spacing w:val="16"/>
                <w:w w:val="71"/>
                <w:sz w:val="16"/>
                <w:szCs w:val="16"/>
              </w:rPr>
              <w:t>331</w:t>
            </w:r>
            <w:r w:rsidRPr="002A16CB">
              <w:rPr>
                <w:rFonts w:ascii="Times New Roman" w:hAnsi="Times New Roman" w:cs="Times New Roman"/>
                <w:spacing w:val="1"/>
                <w:w w:val="71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A7B">
              <w:rPr>
                <w:rFonts w:ascii="Times New Roman" w:hAnsi="Times New Roman" w:cs="Times New Roman"/>
                <w:w w:val="85"/>
                <w:sz w:val="16"/>
                <w:szCs w:val="16"/>
              </w:rPr>
              <w:t>331</w:t>
            </w:r>
            <w:r w:rsidRPr="00307A7B">
              <w:rPr>
                <w:rFonts w:ascii="Times New Roman" w:hAnsi="Times New Roman" w:cs="Times New Roman"/>
                <w:spacing w:val="2"/>
                <w:w w:val="85"/>
                <w:sz w:val="16"/>
                <w:szCs w:val="16"/>
              </w:rPr>
              <w:t>1</w:t>
            </w:r>
          </w:p>
        </w:tc>
        <w:tc>
          <w:tcPr>
            <w:tcW w:w="510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A7B">
              <w:rPr>
                <w:rFonts w:ascii="Times New Roman" w:hAnsi="Times New Roman" w:cs="Times New Roman"/>
                <w:w w:val="85"/>
                <w:sz w:val="16"/>
                <w:szCs w:val="16"/>
              </w:rPr>
              <w:t>331</w:t>
            </w:r>
            <w:r w:rsidRPr="00307A7B">
              <w:rPr>
                <w:rFonts w:ascii="Times New Roman" w:hAnsi="Times New Roman" w:cs="Times New Roman"/>
                <w:spacing w:val="2"/>
                <w:w w:val="85"/>
                <w:sz w:val="16"/>
                <w:szCs w:val="16"/>
              </w:rPr>
              <w:t>1</w:t>
            </w:r>
          </w:p>
        </w:tc>
        <w:tc>
          <w:tcPr>
            <w:tcW w:w="453" w:type="dxa"/>
            <w:noWrap/>
            <w:tcFitText/>
          </w:tcPr>
          <w:p w:rsidR="00307A7B" w:rsidRPr="00544FAC" w:rsidRDefault="00307A7B" w:rsidP="00307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7A7B">
              <w:rPr>
                <w:rFonts w:ascii="Times New Roman" w:hAnsi="Times New Roman" w:cs="Times New Roman"/>
                <w:w w:val="67"/>
                <w:sz w:val="16"/>
                <w:szCs w:val="16"/>
              </w:rPr>
              <w:t>3311</w:t>
            </w:r>
          </w:p>
        </w:tc>
      </w:tr>
      <w:tr w:rsidR="00307A7B" w:rsidRPr="00C2430F" w:rsidTr="00307A7B">
        <w:tc>
          <w:tcPr>
            <w:tcW w:w="426" w:type="dxa"/>
          </w:tcPr>
          <w:p w:rsidR="00307A7B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701" w:type="dxa"/>
          </w:tcPr>
          <w:p w:rsidR="00307A7B" w:rsidRPr="00C2430F" w:rsidRDefault="00307A7B" w:rsidP="00307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Удельный расход электрической энергии на транспортировку теплоносителя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2430F">
              <w:rPr>
                <w:rFonts w:ascii="Times New Roman" w:hAnsi="Times New Roman" w:cs="Times New Roman"/>
                <w:sz w:val="18"/>
                <w:szCs w:val="18"/>
              </w:rPr>
              <w:t>кВт ч/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993" w:type="dxa"/>
          </w:tcPr>
          <w:p w:rsidR="00307A7B" w:rsidRPr="00C2430F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52,92</w:t>
            </w:r>
          </w:p>
        </w:tc>
        <w:tc>
          <w:tcPr>
            <w:tcW w:w="567" w:type="dxa"/>
            <w:noWrap/>
            <w:tcFitText/>
          </w:tcPr>
          <w:p w:rsidR="00307A7B" w:rsidRPr="003110E4" w:rsidRDefault="001E5CD3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CD3">
              <w:rPr>
                <w:rFonts w:ascii="Times New Roman" w:hAnsi="Times New Roman" w:cs="Times New Roman"/>
                <w:w w:val="73"/>
                <w:sz w:val="20"/>
                <w:szCs w:val="20"/>
              </w:rPr>
              <w:t>54,10</w:t>
            </w:r>
          </w:p>
        </w:tc>
        <w:tc>
          <w:tcPr>
            <w:tcW w:w="567" w:type="dxa"/>
            <w:noWrap/>
            <w:tcFitText/>
          </w:tcPr>
          <w:p w:rsidR="00307A7B" w:rsidRPr="003110E4" w:rsidRDefault="00307A7B" w:rsidP="001E5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CD3">
              <w:rPr>
                <w:rFonts w:ascii="Times New Roman" w:hAnsi="Times New Roman" w:cs="Times New Roman"/>
                <w:w w:val="73"/>
                <w:sz w:val="20"/>
                <w:szCs w:val="20"/>
              </w:rPr>
              <w:t>40,</w:t>
            </w:r>
            <w:r w:rsidR="001E5CD3" w:rsidRPr="001E5CD3">
              <w:rPr>
                <w:rFonts w:ascii="Times New Roman" w:hAnsi="Times New Roman" w:cs="Times New Roman"/>
                <w:w w:val="73"/>
                <w:sz w:val="20"/>
                <w:szCs w:val="20"/>
              </w:rPr>
              <w:t>93</w:t>
            </w:r>
          </w:p>
        </w:tc>
        <w:tc>
          <w:tcPr>
            <w:tcW w:w="567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A7B">
              <w:rPr>
                <w:rFonts w:ascii="Times New Roman" w:hAnsi="Times New Roman" w:cs="Times New Roman"/>
                <w:w w:val="73"/>
                <w:sz w:val="20"/>
                <w:szCs w:val="20"/>
              </w:rPr>
              <w:t>22,8</w:t>
            </w:r>
            <w:r w:rsidRPr="00307A7B">
              <w:rPr>
                <w:rFonts w:ascii="Times New Roman" w:hAnsi="Times New Roman" w:cs="Times New Roman"/>
                <w:spacing w:val="2"/>
                <w:w w:val="73"/>
                <w:sz w:val="20"/>
                <w:szCs w:val="20"/>
              </w:rPr>
              <w:t>6</w:t>
            </w:r>
          </w:p>
        </w:tc>
        <w:tc>
          <w:tcPr>
            <w:tcW w:w="511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A7B">
              <w:rPr>
                <w:rFonts w:ascii="Times New Roman" w:hAnsi="Times New Roman" w:cs="Times New Roman"/>
                <w:w w:val="61"/>
                <w:sz w:val="20"/>
                <w:szCs w:val="20"/>
              </w:rPr>
              <w:t>22,86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A7B">
              <w:rPr>
                <w:rFonts w:ascii="Times New Roman" w:hAnsi="Times New Roman" w:cs="Times New Roman"/>
                <w:w w:val="60"/>
                <w:sz w:val="20"/>
                <w:szCs w:val="20"/>
              </w:rPr>
              <w:t>22,8</w:t>
            </w:r>
            <w:r w:rsidRPr="00307A7B">
              <w:rPr>
                <w:rFonts w:ascii="Times New Roman" w:hAnsi="Times New Roman" w:cs="Times New Roman"/>
                <w:spacing w:val="4"/>
                <w:w w:val="6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A7B">
              <w:rPr>
                <w:rFonts w:ascii="Times New Roman" w:hAnsi="Times New Roman" w:cs="Times New Roman"/>
                <w:w w:val="60"/>
                <w:sz w:val="20"/>
                <w:szCs w:val="20"/>
              </w:rPr>
              <w:t>22,8</w:t>
            </w:r>
            <w:r w:rsidRPr="00307A7B">
              <w:rPr>
                <w:rFonts w:ascii="Times New Roman" w:hAnsi="Times New Roman" w:cs="Times New Roman"/>
                <w:spacing w:val="4"/>
                <w:w w:val="6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1"/>
                <w:w w:val="51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1"/>
                <w:w w:val="51"/>
                <w:sz w:val="20"/>
                <w:szCs w:val="20"/>
              </w:rPr>
              <w:t>6</w:t>
            </w:r>
          </w:p>
        </w:tc>
        <w:tc>
          <w:tcPr>
            <w:tcW w:w="511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3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1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3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1"/>
                <w:w w:val="51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1"/>
                <w:w w:val="51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1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3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1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3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1"/>
                <w:w w:val="51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1"/>
                <w:w w:val="51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1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3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510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6CB">
              <w:rPr>
                <w:rFonts w:ascii="Times New Roman" w:hAnsi="Times New Roman" w:cs="Times New Roman"/>
                <w:spacing w:val="12"/>
                <w:w w:val="50"/>
                <w:sz w:val="20"/>
                <w:szCs w:val="20"/>
              </w:rPr>
              <w:t>22,8</w:t>
            </w:r>
            <w:r w:rsidRPr="002A16CB">
              <w:rPr>
                <w:rFonts w:ascii="Times New Roman" w:hAnsi="Times New Roman" w:cs="Times New Roman"/>
                <w:spacing w:val="2"/>
                <w:w w:val="50"/>
                <w:sz w:val="20"/>
                <w:szCs w:val="20"/>
              </w:rPr>
              <w:t>6</w:t>
            </w:r>
          </w:p>
        </w:tc>
        <w:tc>
          <w:tcPr>
            <w:tcW w:w="453" w:type="dxa"/>
            <w:noWrap/>
            <w:tcFitText/>
          </w:tcPr>
          <w:p w:rsidR="00307A7B" w:rsidRPr="003110E4" w:rsidRDefault="00307A7B" w:rsidP="00307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A7B">
              <w:rPr>
                <w:rFonts w:ascii="Times New Roman" w:hAnsi="Times New Roman" w:cs="Times New Roman"/>
                <w:w w:val="48"/>
                <w:sz w:val="20"/>
                <w:szCs w:val="20"/>
              </w:rPr>
              <w:t>22,8</w:t>
            </w:r>
            <w:r w:rsidRPr="00307A7B">
              <w:rPr>
                <w:rFonts w:ascii="Times New Roman" w:hAnsi="Times New Roman" w:cs="Times New Roman"/>
                <w:spacing w:val="1"/>
                <w:w w:val="48"/>
                <w:sz w:val="20"/>
                <w:szCs w:val="20"/>
              </w:rPr>
              <w:t>6</w:t>
            </w:r>
          </w:p>
        </w:tc>
      </w:tr>
    </w:tbl>
    <w:p w:rsidR="00307A7B" w:rsidRDefault="00307A7B" w:rsidP="00307A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34B9" w:rsidRDefault="00680F3D" w:rsidP="00B018E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BE8">
        <w:rPr>
          <w:rFonts w:ascii="Times New Roman" w:hAnsi="Times New Roman" w:cs="Times New Roman"/>
          <w:b/>
          <w:sz w:val="24"/>
          <w:szCs w:val="24"/>
        </w:rPr>
        <w:t>Сроки ввода мощностей в эксплуатацию и вывод их из эксплуатации.</w:t>
      </w:r>
    </w:p>
    <w:p w:rsidR="003E34B9" w:rsidRDefault="003E34B9" w:rsidP="003E34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80F3D" w:rsidRPr="008B1BE8">
        <w:rPr>
          <w:rFonts w:ascii="Times New Roman" w:hAnsi="Times New Roman" w:cs="Times New Roman"/>
          <w:sz w:val="24"/>
          <w:szCs w:val="24"/>
        </w:rPr>
        <w:t>Утвержденной схемой теплоснабжения не предусматривается ввод в эксплуатацию до 20</w:t>
      </w:r>
      <w:r w:rsidR="00A47259">
        <w:rPr>
          <w:rFonts w:ascii="Times New Roman" w:hAnsi="Times New Roman" w:cs="Times New Roman"/>
          <w:sz w:val="24"/>
          <w:szCs w:val="24"/>
        </w:rPr>
        <w:t>3</w:t>
      </w:r>
      <w:r w:rsidR="00680F3D" w:rsidRPr="008B1BE8">
        <w:rPr>
          <w:rFonts w:ascii="Times New Roman" w:hAnsi="Times New Roman" w:cs="Times New Roman"/>
          <w:sz w:val="24"/>
          <w:szCs w:val="24"/>
        </w:rPr>
        <w:t>4 года перспективных потребителей тепловой энергии</w:t>
      </w:r>
      <w:r w:rsidR="00A47259">
        <w:rPr>
          <w:rFonts w:ascii="Times New Roman" w:hAnsi="Times New Roman" w:cs="Times New Roman"/>
          <w:sz w:val="24"/>
          <w:szCs w:val="24"/>
        </w:rPr>
        <w:t xml:space="preserve"> от котельных</w:t>
      </w:r>
      <w:r w:rsidR="002A16CB">
        <w:rPr>
          <w:rFonts w:ascii="Times New Roman" w:hAnsi="Times New Roman" w:cs="Times New Roman"/>
          <w:sz w:val="24"/>
          <w:szCs w:val="24"/>
        </w:rPr>
        <w:t>,</w:t>
      </w:r>
      <w:r w:rsidR="00A47259">
        <w:rPr>
          <w:rFonts w:ascii="Times New Roman" w:hAnsi="Times New Roman" w:cs="Times New Roman"/>
          <w:sz w:val="24"/>
          <w:szCs w:val="24"/>
        </w:rPr>
        <w:t xml:space="preserve"> </w:t>
      </w:r>
      <w:r w:rsidR="002A16CB">
        <w:rPr>
          <w:rFonts w:ascii="Times New Roman" w:hAnsi="Times New Roman" w:cs="Times New Roman"/>
          <w:sz w:val="24"/>
          <w:szCs w:val="24"/>
        </w:rPr>
        <w:t>планируемых к передаче и вводимых в эксплуатацию по концессионному соглашению</w:t>
      </w:r>
      <w:r w:rsidR="00680F3D" w:rsidRPr="008B1BE8">
        <w:rPr>
          <w:rFonts w:ascii="Times New Roman" w:hAnsi="Times New Roman" w:cs="Times New Roman"/>
          <w:sz w:val="24"/>
          <w:szCs w:val="24"/>
        </w:rPr>
        <w:t>. Снижение потребления тепловой нагрузки по ЦО и ГВС не предусмотрено.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0F3D" w:rsidRPr="008B1BE8">
        <w:rPr>
          <w:rFonts w:ascii="Times New Roman" w:hAnsi="Times New Roman" w:cs="Times New Roman"/>
          <w:sz w:val="24"/>
          <w:szCs w:val="24"/>
        </w:rPr>
        <w:t xml:space="preserve">При реализации </w:t>
      </w:r>
      <w:r w:rsidR="008B1BE8" w:rsidRPr="008B1BE8">
        <w:rPr>
          <w:rFonts w:ascii="Times New Roman" w:hAnsi="Times New Roman" w:cs="Times New Roman"/>
          <w:sz w:val="24"/>
          <w:szCs w:val="24"/>
        </w:rPr>
        <w:t>Концессионного соглашения Концессионер обязан обеспечить достижение показателей</w:t>
      </w:r>
      <w:r w:rsidR="008B1BE8">
        <w:rPr>
          <w:rFonts w:ascii="Times New Roman" w:hAnsi="Times New Roman" w:cs="Times New Roman"/>
          <w:sz w:val="24"/>
          <w:szCs w:val="24"/>
        </w:rPr>
        <w:t>,</w:t>
      </w:r>
      <w:r w:rsidR="008B1BE8" w:rsidRPr="008B1BE8">
        <w:rPr>
          <w:rFonts w:ascii="Times New Roman" w:hAnsi="Times New Roman" w:cs="Times New Roman"/>
          <w:sz w:val="24"/>
          <w:szCs w:val="24"/>
        </w:rPr>
        <w:t xml:space="preserve"> представленных в таблице 3, характеризующей величины необходимых тепловых мощностей </w:t>
      </w:r>
      <w:r w:rsidR="008B1BE8">
        <w:rPr>
          <w:rFonts w:ascii="Times New Roman" w:hAnsi="Times New Roman" w:cs="Times New Roman"/>
          <w:sz w:val="24"/>
          <w:szCs w:val="24"/>
        </w:rPr>
        <w:t>(нагрузок).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4B9" w:rsidRDefault="003E34B9" w:rsidP="001D6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1BE8">
        <w:rPr>
          <w:rFonts w:ascii="Times New Roman" w:hAnsi="Times New Roman" w:cs="Times New Roman"/>
          <w:sz w:val="24"/>
          <w:szCs w:val="24"/>
        </w:rPr>
        <w:t>Таблица 3. Величина необходимой тепловой мощности.</w:t>
      </w:r>
    </w:p>
    <w:tbl>
      <w:tblPr>
        <w:tblStyle w:val="10"/>
        <w:tblpPr w:leftFromText="180" w:rightFromText="180" w:vertAnchor="text" w:horzAnchor="margin" w:tblpY="331"/>
        <w:tblW w:w="16153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515"/>
        <w:gridCol w:w="516"/>
        <w:gridCol w:w="516"/>
        <w:gridCol w:w="515"/>
        <w:gridCol w:w="516"/>
        <w:gridCol w:w="516"/>
        <w:gridCol w:w="515"/>
        <w:gridCol w:w="516"/>
        <w:gridCol w:w="516"/>
        <w:gridCol w:w="515"/>
        <w:gridCol w:w="516"/>
        <w:gridCol w:w="516"/>
        <w:gridCol w:w="516"/>
        <w:gridCol w:w="515"/>
        <w:gridCol w:w="516"/>
        <w:gridCol w:w="516"/>
        <w:gridCol w:w="515"/>
        <w:gridCol w:w="516"/>
        <w:gridCol w:w="516"/>
        <w:gridCol w:w="515"/>
        <w:gridCol w:w="516"/>
        <w:gridCol w:w="516"/>
        <w:gridCol w:w="515"/>
        <w:gridCol w:w="516"/>
        <w:gridCol w:w="516"/>
      </w:tblGrid>
      <w:tr w:rsidR="00307A7B" w:rsidRPr="001D6E09" w:rsidTr="00307A7B">
        <w:trPr>
          <w:trHeight w:val="600"/>
        </w:trPr>
        <w:tc>
          <w:tcPr>
            <w:tcW w:w="568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992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2032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2033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2034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2036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2037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2038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2039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515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2041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2042</w:t>
            </w:r>
          </w:p>
        </w:tc>
        <w:tc>
          <w:tcPr>
            <w:tcW w:w="516" w:type="dxa"/>
            <w:textDirection w:val="btLr"/>
          </w:tcPr>
          <w:p w:rsidR="00307A7B" w:rsidRPr="003E34B9" w:rsidRDefault="00307A7B" w:rsidP="00307A7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4B9">
              <w:rPr>
                <w:rFonts w:ascii="Times New Roman" w:hAnsi="Times New Roman" w:cs="Times New Roman"/>
                <w:sz w:val="18"/>
                <w:szCs w:val="18"/>
              </w:rPr>
              <w:t>2043</w:t>
            </w:r>
          </w:p>
        </w:tc>
      </w:tr>
      <w:tr w:rsidR="00307A7B" w:rsidRPr="001D6E09" w:rsidTr="00307A7B">
        <w:tc>
          <w:tcPr>
            <w:tcW w:w="568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92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Гкал/год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7807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26354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26320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26063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26054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26041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26023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26012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26002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25993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25992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5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  <w:tc>
          <w:tcPr>
            <w:tcW w:w="516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25991</w:t>
            </w:r>
          </w:p>
        </w:tc>
      </w:tr>
      <w:tr w:rsidR="00307A7B" w:rsidRPr="001D6E09" w:rsidTr="00307A7B">
        <w:trPr>
          <w:trHeight w:val="115"/>
        </w:trPr>
        <w:tc>
          <w:tcPr>
            <w:tcW w:w="568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Собственные нужды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Гкал/год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401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400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395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395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394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394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394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394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391</w:t>
            </w:r>
          </w:p>
        </w:tc>
      </w:tr>
      <w:tr w:rsidR="00307A7B" w:rsidRPr="001D6E09" w:rsidTr="00307A7B">
        <w:trPr>
          <w:trHeight w:val="115"/>
        </w:trPr>
        <w:tc>
          <w:tcPr>
            <w:tcW w:w="568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7688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25954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25920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25669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25659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25647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25629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25618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25608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25603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25601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25600</w:t>
            </w:r>
          </w:p>
        </w:tc>
      </w:tr>
      <w:tr w:rsidR="00307A7B" w:rsidRPr="001D6E09" w:rsidTr="00307A7B">
        <w:trPr>
          <w:trHeight w:val="115"/>
        </w:trPr>
        <w:tc>
          <w:tcPr>
            <w:tcW w:w="568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Полезный отпуск тепловой энергии (в том числе потери с утечкой в ВСО)**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Гкал/год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1E5CD3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6603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22289</w:t>
            </w:r>
          </w:p>
        </w:tc>
      </w:tr>
      <w:tr w:rsidR="00307A7B" w:rsidRPr="001D6E09" w:rsidTr="00307A7B">
        <w:trPr>
          <w:trHeight w:val="115"/>
        </w:trPr>
        <w:tc>
          <w:tcPr>
            <w:tcW w:w="568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Потери тепловой энергии при её транспортировке (в том числе в системах потребления населения)***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Гкал/год</w:t>
            </w:r>
          </w:p>
        </w:tc>
        <w:tc>
          <w:tcPr>
            <w:tcW w:w="515" w:type="dxa"/>
            <w:tcFitText/>
          </w:tcPr>
          <w:p w:rsidR="00307A7B" w:rsidRPr="008A5B38" w:rsidRDefault="001E5CD3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E5CD3">
              <w:rPr>
                <w:rFonts w:ascii="Times New Roman" w:hAnsi="Times New Roman" w:cs="Times New Roman"/>
                <w:b/>
                <w:w w:val="99"/>
                <w:sz w:val="14"/>
                <w:szCs w:val="14"/>
              </w:rPr>
              <w:t>1086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3665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3631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3380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3370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3359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3341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6987">
              <w:rPr>
                <w:rFonts w:ascii="Times New Roman" w:hAnsi="Times New Roman" w:cs="Times New Roman"/>
                <w:b/>
                <w:sz w:val="14"/>
                <w:szCs w:val="14"/>
              </w:rPr>
              <w:t>3330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3320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3314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3312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5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  <w:tc>
          <w:tcPr>
            <w:tcW w:w="516" w:type="dxa"/>
            <w:tcFitText/>
          </w:tcPr>
          <w:p w:rsidR="00307A7B" w:rsidRPr="008A5B38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A5B38">
              <w:rPr>
                <w:rFonts w:ascii="Times New Roman" w:hAnsi="Times New Roman" w:cs="Times New Roman"/>
                <w:b/>
                <w:sz w:val="14"/>
                <w:szCs w:val="14"/>
              </w:rPr>
              <w:t>3311</w:t>
            </w:r>
          </w:p>
        </w:tc>
      </w:tr>
      <w:tr w:rsidR="00307A7B" w:rsidRPr="001D6E09" w:rsidTr="00307A7B">
        <w:trPr>
          <w:trHeight w:val="115"/>
        </w:trPr>
        <w:tc>
          <w:tcPr>
            <w:tcW w:w="568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Получено тепловой энергии со стороны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Гкал/год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</w:tr>
      <w:tr w:rsidR="00307A7B" w:rsidRPr="001D6E09" w:rsidTr="00307A7B">
        <w:tc>
          <w:tcPr>
            <w:tcW w:w="568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Подключенная </w:t>
            </w: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нагрузка на отопление и ГВС</w:t>
            </w:r>
          </w:p>
        </w:tc>
        <w:tc>
          <w:tcPr>
            <w:tcW w:w="992" w:type="dxa"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Гкал/год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5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</w:t>
            </w:r>
            <w:r w:rsidRPr="00FD2566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8</w:t>
            </w:r>
          </w:p>
        </w:tc>
        <w:tc>
          <w:tcPr>
            <w:tcW w:w="516" w:type="dxa"/>
            <w:noWrap/>
            <w:tcFitText/>
          </w:tcPr>
          <w:p w:rsidR="00307A7B" w:rsidRPr="001D6E09" w:rsidRDefault="00307A7B" w:rsidP="00307A7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D2566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12,68</w:t>
            </w:r>
          </w:p>
        </w:tc>
      </w:tr>
      <w:tr w:rsidR="002926C4" w:rsidRPr="001D6E09" w:rsidTr="00307A7B">
        <w:tc>
          <w:tcPr>
            <w:tcW w:w="568" w:type="dxa"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</w:t>
            </w:r>
          </w:p>
        </w:tc>
        <w:tc>
          <w:tcPr>
            <w:tcW w:w="1701" w:type="dxa"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располагаемой мощности источников тепловой энергии</w:t>
            </w:r>
          </w:p>
        </w:tc>
        <w:tc>
          <w:tcPr>
            <w:tcW w:w="992" w:type="dxa"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6E09">
              <w:rPr>
                <w:rFonts w:ascii="Times New Roman" w:hAnsi="Times New Roman" w:cs="Times New Roman"/>
                <w:b/>
                <w:sz w:val="18"/>
                <w:szCs w:val="18"/>
              </w:rPr>
              <w:t>Гкал/год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4467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57,70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5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14,62</w:t>
            </w:r>
          </w:p>
        </w:tc>
        <w:tc>
          <w:tcPr>
            <w:tcW w:w="516" w:type="dxa"/>
            <w:noWrap/>
            <w:tcFitText/>
          </w:tcPr>
          <w:p w:rsidR="002926C4" w:rsidRPr="001D6E09" w:rsidRDefault="002926C4" w:rsidP="002926C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926C4">
              <w:rPr>
                <w:rFonts w:ascii="Times New Roman" w:hAnsi="Times New Roman" w:cs="Times New Roman"/>
                <w:b/>
                <w:w w:val="88"/>
                <w:sz w:val="14"/>
                <w:szCs w:val="14"/>
              </w:rPr>
              <w:t>14,6</w:t>
            </w:r>
            <w:r w:rsidRPr="002926C4">
              <w:rPr>
                <w:rFonts w:ascii="Times New Roman" w:hAnsi="Times New Roman" w:cs="Times New Roman"/>
                <w:b/>
                <w:spacing w:val="2"/>
                <w:w w:val="88"/>
                <w:sz w:val="14"/>
                <w:szCs w:val="14"/>
              </w:rPr>
              <w:t>2</w:t>
            </w:r>
          </w:p>
        </w:tc>
      </w:tr>
    </w:tbl>
    <w:p w:rsidR="00307A7B" w:rsidRDefault="00307A7B" w:rsidP="001D6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E09" w:rsidRDefault="002A16CB" w:rsidP="001D6E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D6E09">
        <w:rPr>
          <w:rFonts w:ascii="Times New Roman" w:hAnsi="Times New Roman" w:cs="Times New Roman"/>
          <w:sz w:val="24"/>
          <w:szCs w:val="24"/>
        </w:rPr>
        <w:t xml:space="preserve">От  Концедента:                                                                                                  </w:t>
      </w:r>
      <w:r w:rsidR="00E30EE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D6E09">
        <w:rPr>
          <w:rFonts w:ascii="Times New Roman" w:hAnsi="Times New Roman" w:cs="Times New Roman"/>
          <w:sz w:val="24"/>
          <w:szCs w:val="24"/>
        </w:rPr>
        <w:t xml:space="preserve"> От  Концессионера:</w:t>
      </w:r>
    </w:p>
    <w:p w:rsidR="001D6E09" w:rsidRDefault="002C794F" w:rsidP="001D6E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D6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E30EE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A16C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E30EE0">
        <w:rPr>
          <w:rFonts w:ascii="Times New Roman" w:hAnsi="Times New Roman" w:cs="Times New Roman"/>
          <w:sz w:val="24"/>
          <w:szCs w:val="24"/>
        </w:rPr>
        <w:t xml:space="preserve">Директор ООО «Распределенная </w:t>
      </w:r>
      <w:r w:rsidR="007D753E">
        <w:rPr>
          <w:rFonts w:ascii="Times New Roman" w:hAnsi="Times New Roman" w:cs="Times New Roman"/>
          <w:sz w:val="24"/>
          <w:szCs w:val="24"/>
        </w:rPr>
        <w:t>г</w:t>
      </w:r>
      <w:r w:rsidR="00E30EE0">
        <w:rPr>
          <w:rFonts w:ascii="Times New Roman" w:hAnsi="Times New Roman" w:cs="Times New Roman"/>
          <w:sz w:val="24"/>
          <w:szCs w:val="24"/>
        </w:rPr>
        <w:t>енерация-Батайск»</w:t>
      </w:r>
      <w:r w:rsidR="001D6E0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D6E09" w:rsidRDefault="001D6E09" w:rsidP="001D6E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D6E09" w:rsidRDefault="002A16CB" w:rsidP="001D6E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30EE0">
        <w:rPr>
          <w:rFonts w:ascii="Times New Roman" w:hAnsi="Times New Roman" w:cs="Times New Roman"/>
          <w:sz w:val="24"/>
          <w:szCs w:val="24"/>
        </w:rPr>
        <w:t xml:space="preserve">_______________    </w:t>
      </w:r>
      <w:r w:rsidR="002C794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E30E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30EE0">
        <w:rPr>
          <w:rFonts w:ascii="Times New Roman" w:hAnsi="Times New Roman" w:cs="Times New Roman"/>
          <w:sz w:val="24"/>
          <w:szCs w:val="24"/>
        </w:rPr>
        <w:t>_______________    Быкадоров Н.Н.</w:t>
      </w:r>
    </w:p>
    <w:p w:rsidR="002C794F" w:rsidRPr="008B1BE8" w:rsidRDefault="002C794F" w:rsidP="002C79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16C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м.п.</w:t>
      </w:r>
    </w:p>
    <w:p w:rsidR="002C794F" w:rsidRPr="008B1BE8" w:rsidRDefault="002C794F" w:rsidP="002C794F">
      <w:pPr>
        <w:tabs>
          <w:tab w:val="left" w:pos="103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2C794F" w:rsidRPr="008B1BE8" w:rsidSect="002F4ED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421" w:rsidRDefault="00381421" w:rsidP="00C2430F">
      <w:pPr>
        <w:spacing w:after="0" w:line="240" w:lineRule="auto"/>
      </w:pPr>
      <w:r>
        <w:separator/>
      </w:r>
    </w:p>
  </w:endnote>
  <w:endnote w:type="continuationSeparator" w:id="0">
    <w:p w:rsidR="00381421" w:rsidRDefault="00381421" w:rsidP="00C2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421" w:rsidRDefault="00381421" w:rsidP="00C2430F">
      <w:pPr>
        <w:spacing w:after="0" w:line="240" w:lineRule="auto"/>
      </w:pPr>
      <w:r>
        <w:separator/>
      </w:r>
    </w:p>
  </w:footnote>
  <w:footnote w:type="continuationSeparator" w:id="0">
    <w:p w:rsidR="00381421" w:rsidRDefault="00381421" w:rsidP="00C24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00195"/>
    <w:multiLevelType w:val="hybridMultilevel"/>
    <w:tmpl w:val="BA0842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8A84548"/>
    <w:multiLevelType w:val="hybridMultilevel"/>
    <w:tmpl w:val="0374F52E"/>
    <w:lvl w:ilvl="0" w:tplc="B216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15DA"/>
    <w:rsid w:val="00026C03"/>
    <w:rsid w:val="00044674"/>
    <w:rsid w:val="00085ABA"/>
    <w:rsid w:val="00132ED0"/>
    <w:rsid w:val="00175E94"/>
    <w:rsid w:val="001B50BD"/>
    <w:rsid w:val="001D6E09"/>
    <w:rsid w:val="001E5CD3"/>
    <w:rsid w:val="00201785"/>
    <w:rsid w:val="002926C4"/>
    <w:rsid w:val="002A16CB"/>
    <w:rsid w:val="002C794F"/>
    <w:rsid w:val="002F4ED5"/>
    <w:rsid w:val="00307A7B"/>
    <w:rsid w:val="003110E4"/>
    <w:rsid w:val="00356987"/>
    <w:rsid w:val="00381421"/>
    <w:rsid w:val="003C7333"/>
    <w:rsid w:val="003E34B9"/>
    <w:rsid w:val="003F0D19"/>
    <w:rsid w:val="00441BA5"/>
    <w:rsid w:val="004B14DD"/>
    <w:rsid w:val="00544FAC"/>
    <w:rsid w:val="00545851"/>
    <w:rsid w:val="00564570"/>
    <w:rsid w:val="00602FE4"/>
    <w:rsid w:val="00634760"/>
    <w:rsid w:val="0065722F"/>
    <w:rsid w:val="00680F3D"/>
    <w:rsid w:val="00746E07"/>
    <w:rsid w:val="00762A14"/>
    <w:rsid w:val="007D753E"/>
    <w:rsid w:val="00896BEB"/>
    <w:rsid w:val="008A5B38"/>
    <w:rsid w:val="008B1BE8"/>
    <w:rsid w:val="008C201F"/>
    <w:rsid w:val="008F4BC2"/>
    <w:rsid w:val="00907694"/>
    <w:rsid w:val="009342DC"/>
    <w:rsid w:val="009344BD"/>
    <w:rsid w:val="009617E2"/>
    <w:rsid w:val="00991563"/>
    <w:rsid w:val="00A47259"/>
    <w:rsid w:val="00B018EF"/>
    <w:rsid w:val="00C2430F"/>
    <w:rsid w:val="00C4013F"/>
    <w:rsid w:val="00CD3414"/>
    <w:rsid w:val="00D70CE5"/>
    <w:rsid w:val="00D97D39"/>
    <w:rsid w:val="00DF0075"/>
    <w:rsid w:val="00E264AE"/>
    <w:rsid w:val="00E30EE0"/>
    <w:rsid w:val="00E51815"/>
    <w:rsid w:val="00E90179"/>
    <w:rsid w:val="00EE15DA"/>
    <w:rsid w:val="00F76317"/>
    <w:rsid w:val="00F87C52"/>
    <w:rsid w:val="00FD2566"/>
    <w:rsid w:val="00FE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AD8A1"/>
  <w15:docId w15:val="{846A81BE-E323-44C9-BE25-317652E9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5DA"/>
    <w:pPr>
      <w:ind w:left="720"/>
      <w:contextualSpacing/>
    </w:pPr>
  </w:style>
  <w:style w:type="table" w:styleId="a4">
    <w:name w:val="Table Grid"/>
    <w:basedOn w:val="a1"/>
    <w:uiPriority w:val="39"/>
    <w:rsid w:val="00C24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24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30F"/>
  </w:style>
  <w:style w:type="paragraph" w:styleId="a7">
    <w:name w:val="footer"/>
    <w:basedOn w:val="a"/>
    <w:link w:val="a8"/>
    <w:uiPriority w:val="99"/>
    <w:unhideWhenUsed/>
    <w:rsid w:val="00C24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30F"/>
  </w:style>
  <w:style w:type="numbering" w:customStyle="1" w:styleId="1">
    <w:name w:val="Нет списка1"/>
    <w:next w:val="a2"/>
    <w:uiPriority w:val="99"/>
    <w:semiHidden/>
    <w:unhideWhenUsed/>
    <w:rsid w:val="001D6E09"/>
  </w:style>
  <w:style w:type="table" w:customStyle="1" w:styleId="10">
    <w:name w:val="Сетка таблицы1"/>
    <w:basedOn w:val="a1"/>
    <w:next w:val="a4"/>
    <w:uiPriority w:val="39"/>
    <w:rsid w:val="001D6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D6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6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BE354-6174-42EC-86E0-B3CE3E6D7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2019-08-05T17:30:00Z</cp:lastPrinted>
  <dcterms:created xsi:type="dcterms:W3CDTF">2019-07-17T11:15:00Z</dcterms:created>
  <dcterms:modified xsi:type="dcterms:W3CDTF">2019-08-06T11:42:00Z</dcterms:modified>
</cp:coreProperties>
</file>